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750F" w14:textId="1824A5E8" w:rsidR="0055259F" w:rsidRPr="006168FE" w:rsidRDefault="006168FE" w:rsidP="006168FE">
      <w:pPr>
        <w:jc w:val="center"/>
        <w:rPr>
          <w:sz w:val="32"/>
          <w:szCs w:val="32"/>
        </w:rPr>
      </w:pPr>
      <w:r w:rsidRPr="006168FE">
        <w:rPr>
          <w:sz w:val="32"/>
          <w:szCs w:val="32"/>
        </w:rPr>
        <w:t xml:space="preserve">Chapter Achievement Program </w:t>
      </w:r>
      <w:proofErr w:type="gramStart"/>
      <w:r w:rsidRPr="006168FE">
        <w:rPr>
          <w:sz w:val="32"/>
          <w:szCs w:val="32"/>
        </w:rPr>
        <w:t>Guide Lines</w:t>
      </w:r>
      <w:proofErr w:type="gramEnd"/>
    </w:p>
    <w:p w14:paraId="2501C824" w14:textId="77777777" w:rsidR="006168FE" w:rsidRPr="00020A28" w:rsidRDefault="006168FE" w:rsidP="006168FE">
      <w:pPr>
        <w:rPr>
          <w:sz w:val="28"/>
          <w:szCs w:val="28"/>
        </w:rPr>
      </w:pPr>
    </w:p>
    <w:p w14:paraId="37931702" w14:textId="36176EA9" w:rsidR="00EF0B69" w:rsidRPr="00020A28" w:rsidRDefault="00EF0B69" w:rsidP="006168FE">
      <w:pPr>
        <w:rPr>
          <w:sz w:val="28"/>
          <w:szCs w:val="28"/>
        </w:rPr>
      </w:pPr>
      <w:r w:rsidRPr="00020A28">
        <w:rPr>
          <w:sz w:val="28"/>
          <w:szCs w:val="28"/>
        </w:rPr>
        <w:t>Below are some of the questions, or things I had to deduct from reports this year.  I hope some of these bullet points help.</w:t>
      </w:r>
    </w:p>
    <w:p w14:paraId="7A431AB2" w14:textId="77777777" w:rsidR="00EF0B69" w:rsidRPr="00020A28" w:rsidRDefault="00EF0B69" w:rsidP="006168FE">
      <w:pPr>
        <w:rPr>
          <w:sz w:val="28"/>
          <w:szCs w:val="28"/>
        </w:rPr>
      </w:pPr>
    </w:p>
    <w:p w14:paraId="3B1B8DAD" w14:textId="13794038" w:rsidR="006168FE" w:rsidRPr="00020A28" w:rsidRDefault="006168FE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 xml:space="preserve">This program runs from June 1, </w:t>
      </w:r>
      <w:proofErr w:type="gramStart"/>
      <w:r w:rsidRPr="00020A28">
        <w:rPr>
          <w:sz w:val="28"/>
          <w:szCs w:val="28"/>
        </w:rPr>
        <w:t>2024</w:t>
      </w:r>
      <w:proofErr w:type="gramEnd"/>
      <w:r w:rsidRPr="00020A28">
        <w:rPr>
          <w:sz w:val="28"/>
          <w:szCs w:val="28"/>
        </w:rPr>
        <w:t xml:space="preserve"> through May 31, 2025</w:t>
      </w:r>
    </w:p>
    <w:p w14:paraId="4DF270A9" w14:textId="303A2A37" w:rsidR="006168FE" w:rsidRPr="00020A28" w:rsidRDefault="006168FE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>You must achieve the minimum points in each Section to qualify for a certificate</w:t>
      </w:r>
    </w:p>
    <w:p w14:paraId="34754F8A" w14:textId="2B1D399C" w:rsidR="006168FE" w:rsidRDefault="004F66E4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 will </w:t>
      </w:r>
      <w:r w:rsidR="00A049A8">
        <w:rPr>
          <w:sz w:val="28"/>
          <w:szCs w:val="28"/>
        </w:rPr>
        <w:t>need to download t</w:t>
      </w:r>
      <w:r w:rsidR="006168FE" w:rsidRPr="00020A28">
        <w:rPr>
          <w:sz w:val="28"/>
          <w:szCs w:val="28"/>
        </w:rPr>
        <w:t xml:space="preserve">he new excel file </w:t>
      </w:r>
      <w:r w:rsidR="00A049A8">
        <w:rPr>
          <w:sz w:val="28"/>
          <w:szCs w:val="28"/>
        </w:rPr>
        <w:t>to your computer or laptop not to google</w:t>
      </w:r>
      <w:r w:rsidR="00AD0285">
        <w:rPr>
          <w:sz w:val="28"/>
          <w:szCs w:val="28"/>
        </w:rPr>
        <w:t xml:space="preserve">.  This way, all the formulas </w:t>
      </w:r>
      <w:r w:rsidR="006168FE" w:rsidRPr="00020A28">
        <w:rPr>
          <w:sz w:val="28"/>
          <w:szCs w:val="28"/>
        </w:rPr>
        <w:t xml:space="preserve">will </w:t>
      </w:r>
      <w:r w:rsidR="00AD0285">
        <w:rPr>
          <w:sz w:val="28"/>
          <w:szCs w:val="28"/>
        </w:rPr>
        <w:t>work.</w:t>
      </w:r>
    </w:p>
    <w:p w14:paraId="6739B4FD" w14:textId="114DF94A" w:rsidR="006168FE" w:rsidRPr="00020A28" w:rsidRDefault="006168FE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>Pay attention to maximum points in a question</w:t>
      </w:r>
    </w:p>
    <w:p w14:paraId="6A832A2D" w14:textId="02D7B380" w:rsidR="006168FE" w:rsidRPr="00020A28" w:rsidRDefault="006168FE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>Only your members count in your totals</w:t>
      </w:r>
    </w:p>
    <w:p w14:paraId="33B6AF76" w14:textId="29AE5169" w:rsidR="006168FE" w:rsidRPr="00020A28" w:rsidRDefault="006168FE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>If you install 15 officers at installation and 3 more later, you installed 18 officers</w:t>
      </w:r>
    </w:p>
    <w:p w14:paraId="36E0C551" w14:textId="50E6C2E7" w:rsidR="006168FE" w:rsidRPr="00020A28" w:rsidRDefault="00EF0B69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>Your d</w:t>
      </w:r>
      <w:r w:rsidR="006168FE" w:rsidRPr="00020A28">
        <w:rPr>
          <w:sz w:val="28"/>
          <w:szCs w:val="28"/>
        </w:rPr>
        <w:t xml:space="preserve">ual members count </w:t>
      </w:r>
      <w:proofErr w:type="gramStart"/>
      <w:r w:rsidR="006168FE" w:rsidRPr="00020A28">
        <w:rPr>
          <w:sz w:val="28"/>
          <w:szCs w:val="28"/>
        </w:rPr>
        <w:t>as long as</w:t>
      </w:r>
      <w:proofErr w:type="gramEnd"/>
      <w:r w:rsidR="006168FE" w:rsidRPr="00020A28">
        <w:rPr>
          <w:sz w:val="28"/>
          <w:szCs w:val="28"/>
        </w:rPr>
        <w:t xml:space="preserve"> they are not counted in their primary chapter for the same event, i.e. Grand Chapter and EOPs for example</w:t>
      </w:r>
    </w:p>
    <w:p w14:paraId="7DC8F6A6" w14:textId="7FDCD947" w:rsidR="006168FE" w:rsidRPr="00020A28" w:rsidRDefault="006168FE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>All EOPs count if you have a member or members attending, not just your regions</w:t>
      </w:r>
    </w:p>
    <w:p w14:paraId="71458D79" w14:textId="7D6F3E84" w:rsidR="00EF0B69" w:rsidRPr="00020A28" w:rsidRDefault="00EF0B69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>Visitation to Masonic Functions means star members attending blue lodge installation, not the men attending their own meetings.</w:t>
      </w:r>
    </w:p>
    <w:p w14:paraId="379512A7" w14:textId="1529BEC3" w:rsidR="006168FE" w:rsidRPr="00020A28" w:rsidRDefault="006168FE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>State and district meetings are not social events</w:t>
      </w:r>
    </w:p>
    <w:p w14:paraId="6753DC50" w14:textId="3DCE63B9" w:rsidR="006168FE" w:rsidRPr="00020A28" w:rsidRDefault="006168FE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 xml:space="preserve">The reports are to be turned into your DGM for her signature </w:t>
      </w:r>
      <w:r w:rsidR="00EF0B69" w:rsidRPr="00020A28">
        <w:rPr>
          <w:sz w:val="28"/>
          <w:szCs w:val="28"/>
        </w:rPr>
        <w:t xml:space="preserve">the first week or so of June </w:t>
      </w:r>
      <w:r w:rsidRPr="00020A28">
        <w:rPr>
          <w:sz w:val="28"/>
          <w:szCs w:val="28"/>
        </w:rPr>
        <w:t>and she will turn them in at the Charities Extravaganza the end of June</w:t>
      </w:r>
    </w:p>
    <w:p w14:paraId="654DA93D" w14:textId="3993193E" w:rsidR="006168FE" w:rsidRPr="00020A28" w:rsidRDefault="006168FE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>Late reports will not be accepted</w:t>
      </w:r>
    </w:p>
    <w:p w14:paraId="2F38248E" w14:textId="65376EE4" w:rsidR="006168FE" w:rsidRDefault="00EF0B69" w:rsidP="006168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0A28">
        <w:rPr>
          <w:sz w:val="28"/>
          <w:szCs w:val="28"/>
        </w:rPr>
        <w:t>A designated sunshine collection counts as fundraising for a charity</w:t>
      </w:r>
    </w:p>
    <w:p w14:paraId="7DFC6EA2" w14:textId="77777777" w:rsidR="00020A28" w:rsidRDefault="00020A28" w:rsidP="00020A28">
      <w:pPr>
        <w:rPr>
          <w:sz w:val="28"/>
          <w:szCs w:val="28"/>
        </w:rPr>
      </w:pPr>
    </w:p>
    <w:p w14:paraId="569A8559" w14:textId="54115873" w:rsidR="00020A28" w:rsidRDefault="00020A28" w:rsidP="00020A28">
      <w:pPr>
        <w:rPr>
          <w:sz w:val="28"/>
          <w:szCs w:val="28"/>
        </w:rPr>
      </w:pPr>
      <w:r>
        <w:rPr>
          <w:sz w:val="28"/>
          <w:szCs w:val="28"/>
        </w:rPr>
        <w:t>Be creative, don’t overthink events, have fun planning and carrying out your activities.</w:t>
      </w:r>
    </w:p>
    <w:p w14:paraId="6569E530" w14:textId="77777777" w:rsidR="00020A28" w:rsidRDefault="00020A28" w:rsidP="00020A28">
      <w:pPr>
        <w:rPr>
          <w:sz w:val="28"/>
          <w:szCs w:val="28"/>
        </w:rPr>
      </w:pPr>
    </w:p>
    <w:p w14:paraId="15F7AD4B" w14:textId="587F2591" w:rsidR="00020A28" w:rsidRDefault="00020A28" w:rsidP="00020A28">
      <w:pPr>
        <w:rPr>
          <w:sz w:val="28"/>
          <w:szCs w:val="28"/>
        </w:rPr>
      </w:pPr>
      <w:r>
        <w:rPr>
          <w:sz w:val="28"/>
          <w:szCs w:val="28"/>
        </w:rPr>
        <w:t>If you have a question, call, text or email me, I am always happy to answer your question and help you with this report.</w:t>
      </w:r>
    </w:p>
    <w:p w14:paraId="11905F4E" w14:textId="77777777" w:rsidR="00020A28" w:rsidRDefault="00020A28" w:rsidP="00020A28">
      <w:pPr>
        <w:rPr>
          <w:sz w:val="28"/>
          <w:szCs w:val="28"/>
        </w:rPr>
      </w:pPr>
    </w:p>
    <w:p w14:paraId="533A6B1B" w14:textId="4E60AEF1" w:rsidR="00020A28" w:rsidRDefault="00020A28" w:rsidP="00020A28">
      <w:pPr>
        <w:rPr>
          <w:sz w:val="28"/>
          <w:szCs w:val="28"/>
        </w:rPr>
      </w:pPr>
      <w:r>
        <w:rPr>
          <w:sz w:val="28"/>
          <w:szCs w:val="28"/>
        </w:rPr>
        <w:t>Rita Follas</w:t>
      </w:r>
    </w:p>
    <w:p w14:paraId="7BA9559C" w14:textId="183D76A6" w:rsidR="00020A28" w:rsidRDefault="00020A28" w:rsidP="00020A28">
      <w:pPr>
        <w:rPr>
          <w:sz w:val="28"/>
          <w:szCs w:val="28"/>
        </w:rPr>
      </w:pPr>
      <w:hyperlink r:id="rId5" w:history="1">
        <w:r w:rsidRPr="0075347E">
          <w:rPr>
            <w:rStyle w:val="Hyperlink"/>
            <w:sz w:val="28"/>
            <w:szCs w:val="28"/>
          </w:rPr>
          <w:t>follasr@gmail.com</w:t>
        </w:r>
      </w:hyperlink>
    </w:p>
    <w:p w14:paraId="160D4750" w14:textId="695BD6DD" w:rsidR="00020A28" w:rsidRDefault="00020A28" w:rsidP="00020A28">
      <w:pPr>
        <w:rPr>
          <w:sz w:val="28"/>
          <w:szCs w:val="28"/>
        </w:rPr>
      </w:pPr>
      <w:r>
        <w:rPr>
          <w:sz w:val="28"/>
          <w:szCs w:val="28"/>
        </w:rPr>
        <w:t>419-306-3915</w:t>
      </w:r>
    </w:p>
    <w:p w14:paraId="7E433492" w14:textId="77777777" w:rsidR="00020A28" w:rsidRPr="00020A28" w:rsidRDefault="00020A28" w:rsidP="00020A28">
      <w:pPr>
        <w:rPr>
          <w:sz w:val="28"/>
          <w:szCs w:val="28"/>
        </w:rPr>
      </w:pPr>
    </w:p>
    <w:sectPr w:rsidR="00020A28" w:rsidRPr="00020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A5449"/>
    <w:multiLevelType w:val="hybridMultilevel"/>
    <w:tmpl w:val="741E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179F"/>
    <w:multiLevelType w:val="hybridMultilevel"/>
    <w:tmpl w:val="02827FDC"/>
    <w:lvl w:ilvl="0" w:tplc="2F148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13057">
    <w:abstractNumId w:val="1"/>
  </w:num>
  <w:num w:numId="2" w16cid:durableId="75336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FE"/>
    <w:rsid w:val="00020A28"/>
    <w:rsid w:val="001C0719"/>
    <w:rsid w:val="003455A5"/>
    <w:rsid w:val="004F66E4"/>
    <w:rsid w:val="00546F00"/>
    <w:rsid w:val="0055259F"/>
    <w:rsid w:val="005F6864"/>
    <w:rsid w:val="006168FE"/>
    <w:rsid w:val="00734D6B"/>
    <w:rsid w:val="00813BCB"/>
    <w:rsid w:val="00A049A8"/>
    <w:rsid w:val="00AD0285"/>
    <w:rsid w:val="00C45076"/>
    <w:rsid w:val="00C91E6D"/>
    <w:rsid w:val="00E04DD9"/>
    <w:rsid w:val="00E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5B23"/>
  <w15:chartTrackingRefBased/>
  <w15:docId w15:val="{BC1D4CBF-32A8-4F07-BB6D-B9BD00B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llas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Follas</dc:creator>
  <cp:keywords/>
  <dc:description/>
  <cp:lastModifiedBy>Nancy Williams</cp:lastModifiedBy>
  <cp:revision>2</cp:revision>
  <dcterms:created xsi:type="dcterms:W3CDTF">2024-09-23T21:06:00Z</dcterms:created>
  <dcterms:modified xsi:type="dcterms:W3CDTF">2024-09-23T21:06:00Z</dcterms:modified>
</cp:coreProperties>
</file>