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C1F8" w14:textId="77777777" w:rsidR="004051E5" w:rsidRDefault="004051E5">
      <w:pPr>
        <w:rPr>
          <w:rFonts w:ascii="Times New Roman" w:hAnsi="Times New Roman" w:cs="Times New Roman"/>
          <w:sz w:val="32"/>
          <w:szCs w:val="32"/>
        </w:rPr>
      </w:pPr>
      <w:r w:rsidRPr="004051E5">
        <w:rPr>
          <w:rFonts w:ascii="Times New Roman" w:hAnsi="Times New Roman" w:cs="Times New Roman"/>
          <w:noProof/>
          <w:sz w:val="32"/>
          <w:szCs w:val="32"/>
        </w:rPr>
        <w:drawing>
          <wp:anchor distT="0" distB="0" distL="114300" distR="114300" simplePos="0" relativeHeight="251659264" behindDoc="0" locked="0" layoutInCell="1" allowOverlap="1" wp14:anchorId="55C601CA" wp14:editId="170DBA23">
            <wp:simplePos x="0" y="0"/>
            <wp:positionH relativeFrom="column">
              <wp:posOffset>-5080</wp:posOffset>
            </wp:positionH>
            <wp:positionV relativeFrom="paragraph">
              <wp:posOffset>0</wp:posOffset>
            </wp:positionV>
            <wp:extent cx="2247265" cy="842010"/>
            <wp:effectExtent l="0" t="0" r="635" b="0"/>
            <wp:wrapSquare wrapText="bothSides"/>
            <wp:docPr id="863395465"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95465" name="Picture 1" descr="A logo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26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1E5">
        <w:rPr>
          <w:rFonts w:ascii="Times New Roman" w:hAnsi="Times New Roman" w:cs="Times New Roman"/>
          <w:sz w:val="32"/>
          <w:szCs w:val="32"/>
        </w:rPr>
        <w:t xml:space="preserve">   </w:t>
      </w:r>
    </w:p>
    <w:p w14:paraId="0E48D231" w14:textId="79301B07" w:rsidR="00482612" w:rsidRDefault="004051E5" w:rsidP="004051E5">
      <w:pPr>
        <w:jc w:val="right"/>
        <w:rPr>
          <w:rFonts w:ascii="Times New Roman" w:hAnsi="Times New Roman" w:cs="Times New Roman"/>
          <w:sz w:val="32"/>
          <w:szCs w:val="32"/>
        </w:rPr>
      </w:pPr>
      <w:r w:rsidRPr="004051E5">
        <w:rPr>
          <w:rFonts w:ascii="Times New Roman" w:hAnsi="Times New Roman" w:cs="Times New Roman"/>
          <w:sz w:val="32"/>
          <w:szCs w:val="32"/>
        </w:rPr>
        <w:t>Rob Morris Membership Program 2024-2027</w:t>
      </w:r>
    </w:p>
    <w:p w14:paraId="3633AE52" w14:textId="77777777" w:rsidR="004051E5" w:rsidRDefault="004051E5" w:rsidP="004051E5">
      <w:pPr>
        <w:jc w:val="right"/>
        <w:rPr>
          <w:rFonts w:ascii="Times New Roman" w:hAnsi="Times New Roman" w:cs="Times New Roman"/>
          <w:sz w:val="32"/>
          <w:szCs w:val="32"/>
        </w:rPr>
      </w:pPr>
    </w:p>
    <w:p w14:paraId="37D577E7" w14:textId="77777777" w:rsidR="004051E5" w:rsidRDefault="004051E5" w:rsidP="004051E5">
      <w:pPr>
        <w:jc w:val="right"/>
        <w:rPr>
          <w:rFonts w:ascii="Times New Roman" w:hAnsi="Times New Roman" w:cs="Times New Roman"/>
          <w:sz w:val="32"/>
          <w:szCs w:val="32"/>
        </w:rPr>
      </w:pPr>
    </w:p>
    <w:p w14:paraId="3B93BBAC" w14:textId="2435CB77" w:rsidR="004051E5" w:rsidRDefault="004051E5" w:rsidP="004051E5">
      <w:pPr>
        <w:jc w:val="both"/>
        <w:rPr>
          <w:rFonts w:ascii="Times New Roman" w:hAnsi="Times New Roman" w:cs="Times New Roman"/>
          <w:sz w:val="32"/>
          <w:szCs w:val="32"/>
        </w:rPr>
      </w:pPr>
      <w:r>
        <w:rPr>
          <w:rFonts w:ascii="Times New Roman" w:hAnsi="Times New Roman" w:cs="Times New Roman"/>
          <w:sz w:val="32"/>
          <w:szCs w:val="32"/>
        </w:rPr>
        <w:t xml:space="preserve">The </w:t>
      </w:r>
      <w:proofErr w:type="gramStart"/>
      <w:r>
        <w:rPr>
          <w:rFonts w:ascii="Times New Roman" w:hAnsi="Times New Roman" w:cs="Times New Roman"/>
          <w:sz w:val="32"/>
          <w:szCs w:val="32"/>
        </w:rPr>
        <w:t>Most Worthy</w:t>
      </w:r>
      <w:proofErr w:type="gramEnd"/>
      <w:r>
        <w:rPr>
          <w:rFonts w:ascii="Times New Roman" w:hAnsi="Times New Roman" w:cs="Times New Roman"/>
          <w:sz w:val="32"/>
          <w:szCs w:val="32"/>
        </w:rPr>
        <w:t xml:space="preserve"> Grand Matron, Sister Billie Bradfield and Most Worthy Grand Patron, Brother Michael Berry will continue the Rob Morris Award Program for the 2024-2027 Triennium.  This program is a jewel awarded by the General Grand Chapter to members who are signers of petitions for membership. A minimum of 300 points is required for the award. Each additional three hundred points will earn a bar designating the triennium. Those who already possess the jewel from a previous triennium may continue earning bars.</w:t>
      </w:r>
      <w:r w:rsidR="005B2DE6">
        <w:rPr>
          <w:rFonts w:ascii="Times New Roman" w:hAnsi="Times New Roman" w:cs="Times New Roman"/>
          <w:sz w:val="32"/>
          <w:szCs w:val="32"/>
        </w:rPr>
        <w:t xml:space="preserve"> Points obtained are only counted in the current triennium, </w:t>
      </w:r>
      <w:r w:rsidR="00881E1C">
        <w:rPr>
          <w:rFonts w:ascii="Times New Roman" w:hAnsi="Times New Roman" w:cs="Times New Roman"/>
          <w:sz w:val="32"/>
          <w:szCs w:val="32"/>
        </w:rPr>
        <w:t>except for</w:t>
      </w:r>
      <w:r w:rsidR="005B2DE6">
        <w:rPr>
          <w:rFonts w:ascii="Times New Roman" w:hAnsi="Times New Roman" w:cs="Times New Roman"/>
          <w:sz w:val="32"/>
          <w:szCs w:val="32"/>
        </w:rPr>
        <w:t xml:space="preserve"> those earned since 2021.</w:t>
      </w:r>
    </w:p>
    <w:p w14:paraId="78F4D52D" w14:textId="5BB21565"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Guidelines:</w:t>
      </w:r>
    </w:p>
    <w:p w14:paraId="3FED31BB" w14:textId="4280EB85"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100 points First Line Signer of a Petition once they receive the Degrees</w:t>
      </w:r>
    </w:p>
    <w:p w14:paraId="5FCC9057" w14:textId="555B47EA"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50 points Second Line Signer of a Petition once they receive the Degrees</w:t>
      </w:r>
    </w:p>
    <w:p w14:paraId="79027C07" w14:textId="7C6148DC"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50 points First Line Signer on Affiliation from Reinstatement</w:t>
      </w:r>
    </w:p>
    <w:p w14:paraId="7C9A85EC" w14:textId="71C4E227"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Points cannot be shared</w:t>
      </w:r>
    </w:p>
    <w:p w14:paraId="0A0E3147" w14:textId="35BC64D6"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Requests for jewels and bars should be requested on the proper form with the Seal of the Chapter. Awards will be sent to the Chapter Secretary unless otherwise indicated for presentation. If possible, the Worthy Grand Matron</w:t>
      </w:r>
      <w:r w:rsidR="00E3625A">
        <w:rPr>
          <w:rFonts w:ascii="Times New Roman" w:hAnsi="Times New Roman" w:cs="Times New Roman"/>
          <w:sz w:val="32"/>
          <w:szCs w:val="32"/>
        </w:rPr>
        <w:t>/ Worthy Grand Patron</w:t>
      </w:r>
      <w:r>
        <w:rPr>
          <w:rFonts w:ascii="Times New Roman" w:hAnsi="Times New Roman" w:cs="Times New Roman"/>
          <w:sz w:val="32"/>
          <w:szCs w:val="32"/>
        </w:rPr>
        <w:t xml:space="preserve"> or Worthy Matron</w:t>
      </w:r>
      <w:r w:rsidR="00E3625A">
        <w:rPr>
          <w:rFonts w:ascii="Times New Roman" w:hAnsi="Times New Roman" w:cs="Times New Roman"/>
          <w:sz w:val="32"/>
          <w:szCs w:val="32"/>
        </w:rPr>
        <w:t>/ Worthy Patron</w:t>
      </w:r>
      <w:r>
        <w:rPr>
          <w:rFonts w:ascii="Times New Roman" w:hAnsi="Times New Roman" w:cs="Times New Roman"/>
          <w:sz w:val="32"/>
          <w:szCs w:val="32"/>
        </w:rPr>
        <w:t xml:space="preserve"> should present the awards.</w:t>
      </w:r>
    </w:p>
    <w:p w14:paraId="1ACB2BF5" w14:textId="6F23EF60" w:rsidR="005B2DE6" w:rsidRDefault="005B2DE6" w:rsidP="004051E5">
      <w:pPr>
        <w:jc w:val="both"/>
        <w:rPr>
          <w:rFonts w:ascii="Times New Roman" w:hAnsi="Times New Roman" w:cs="Times New Roman"/>
          <w:sz w:val="32"/>
          <w:szCs w:val="32"/>
        </w:rPr>
      </w:pPr>
      <w:r>
        <w:rPr>
          <w:rFonts w:ascii="Times New Roman" w:hAnsi="Times New Roman" w:cs="Times New Roman"/>
          <w:sz w:val="32"/>
          <w:szCs w:val="32"/>
        </w:rPr>
        <w:t xml:space="preserve">Broken or lost jewels can be replaced for a cost of $5.00. </w:t>
      </w:r>
    </w:p>
    <w:p w14:paraId="5B2E22A2" w14:textId="6D32B0CD" w:rsidR="0028297D" w:rsidRDefault="0028297D" w:rsidP="004051E5">
      <w:pPr>
        <w:jc w:val="both"/>
        <w:rPr>
          <w:rFonts w:ascii="Times New Roman" w:hAnsi="Times New Roman" w:cs="Times New Roman"/>
          <w:sz w:val="32"/>
          <w:szCs w:val="32"/>
        </w:rPr>
      </w:pPr>
      <w:r>
        <w:rPr>
          <w:rFonts w:ascii="Times New Roman" w:hAnsi="Times New Roman" w:cs="Times New Roman"/>
          <w:sz w:val="32"/>
          <w:szCs w:val="32"/>
        </w:rPr>
        <w:t>Forms are to be sent to:</w:t>
      </w:r>
    </w:p>
    <w:p w14:paraId="6FF807E3" w14:textId="0BD62D53" w:rsidR="0028297D" w:rsidRDefault="0028297D" w:rsidP="004051E5">
      <w:pPr>
        <w:jc w:val="both"/>
        <w:rPr>
          <w:rFonts w:ascii="Times New Roman" w:hAnsi="Times New Roman" w:cs="Times New Roman"/>
          <w:sz w:val="32"/>
          <w:szCs w:val="32"/>
        </w:rPr>
      </w:pPr>
      <w:r>
        <w:rPr>
          <w:rFonts w:ascii="Times New Roman" w:hAnsi="Times New Roman" w:cs="Times New Roman"/>
          <w:sz w:val="32"/>
          <w:szCs w:val="32"/>
        </w:rPr>
        <w:t>Richard Naegele, Membership Chairman, 4210 Overton Ave., Nottingham, MD 21236-4010</w:t>
      </w:r>
    </w:p>
    <w:p w14:paraId="2E8CDF20" w14:textId="4F15CCD8" w:rsidR="0028297D" w:rsidRDefault="0028297D" w:rsidP="004051E5">
      <w:pPr>
        <w:jc w:val="both"/>
        <w:rPr>
          <w:rFonts w:ascii="Times New Roman" w:hAnsi="Times New Roman" w:cs="Times New Roman"/>
          <w:sz w:val="32"/>
          <w:szCs w:val="32"/>
        </w:rPr>
      </w:pPr>
      <w:r>
        <w:rPr>
          <w:rFonts w:ascii="Times New Roman" w:hAnsi="Times New Roman" w:cs="Times New Roman"/>
          <w:sz w:val="32"/>
          <w:szCs w:val="32"/>
        </w:rPr>
        <w:t>Email: OESMembership24.27@gmail.com</w:t>
      </w:r>
    </w:p>
    <w:p w14:paraId="2617F5D2" w14:textId="77777777" w:rsidR="005B2DE6" w:rsidRPr="004051E5" w:rsidRDefault="005B2DE6" w:rsidP="004051E5">
      <w:pPr>
        <w:jc w:val="both"/>
        <w:rPr>
          <w:rFonts w:ascii="Times New Roman" w:hAnsi="Times New Roman" w:cs="Times New Roman"/>
          <w:sz w:val="32"/>
          <w:szCs w:val="32"/>
        </w:rPr>
      </w:pPr>
    </w:p>
    <w:sectPr w:rsidR="005B2DE6" w:rsidRPr="004051E5" w:rsidSect="004051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E5"/>
    <w:rsid w:val="000F0717"/>
    <w:rsid w:val="0028297D"/>
    <w:rsid w:val="002E4EF3"/>
    <w:rsid w:val="004051E5"/>
    <w:rsid w:val="00482612"/>
    <w:rsid w:val="004958D2"/>
    <w:rsid w:val="005B2DE6"/>
    <w:rsid w:val="00627F7E"/>
    <w:rsid w:val="00881E1C"/>
    <w:rsid w:val="00C26419"/>
    <w:rsid w:val="00E3625A"/>
    <w:rsid w:val="00E55C4D"/>
    <w:rsid w:val="00FE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2C95"/>
  <w15:chartTrackingRefBased/>
  <w15:docId w15:val="{8915BC7E-863E-4021-BA62-1F68538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1E5"/>
    <w:rPr>
      <w:rFonts w:eastAsiaTheme="majorEastAsia" w:cstheme="majorBidi"/>
      <w:color w:val="272727" w:themeColor="text1" w:themeTint="D8"/>
    </w:rPr>
  </w:style>
  <w:style w:type="paragraph" w:styleId="Title">
    <w:name w:val="Title"/>
    <w:basedOn w:val="Normal"/>
    <w:next w:val="Normal"/>
    <w:link w:val="TitleChar"/>
    <w:uiPriority w:val="10"/>
    <w:qFormat/>
    <w:rsid w:val="00405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1E5"/>
    <w:pPr>
      <w:spacing w:before="160"/>
      <w:jc w:val="center"/>
    </w:pPr>
    <w:rPr>
      <w:i/>
      <w:iCs/>
      <w:color w:val="404040" w:themeColor="text1" w:themeTint="BF"/>
    </w:rPr>
  </w:style>
  <w:style w:type="character" w:customStyle="1" w:styleId="QuoteChar">
    <w:name w:val="Quote Char"/>
    <w:basedOn w:val="DefaultParagraphFont"/>
    <w:link w:val="Quote"/>
    <w:uiPriority w:val="29"/>
    <w:rsid w:val="004051E5"/>
    <w:rPr>
      <w:i/>
      <w:iCs/>
      <w:color w:val="404040" w:themeColor="text1" w:themeTint="BF"/>
    </w:rPr>
  </w:style>
  <w:style w:type="paragraph" w:styleId="ListParagraph">
    <w:name w:val="List Paragraph"/>
    <w:basedOn w:val="Normal"/>
    <w:uiPriority w:val="34"/>
    <w:qFormat/>
    <w:rsid w:val="004051E5"/>
    <w:pPr>
      <w:ind w:left="720"/>
      <w:contextualSpacing/>
    </w:pPr>
  </w:style>
  <w:style w:type="character" w:styleId="IntenseEmphasis">
    <w:name w:val="Intense Emphasis"/>
    <w:basedOn w:val="DefaultParagraphFont"/>
    <w:uiPriority w:val="21"/>
    <w:qFormat/>
    <w:rsid w:val="004051E5"/>
    <w:rPr>
      <w:i/>
      <w:iCs/>
      <w:color w:val="0F4761" w:themeColor="accent1" w:themeShade="BF"/>
    </w:rPr>
  </w:style>
  <w:style w:type="paragraph" w:styleId="IntenseQuote">
    <w:name w:val="Intense Quote"/>
    <w:basedOn w:val="Normal"/>
    <w:next w:val="Normal"/>
    <w:link w:val="IntenseQuoteChar"/>
    <w:uiPriority w:val="30"/>
    <w:qFormat/>
    <w:rsid w:val="00405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1E5"/>
    <w:rPr>
      <w:i/>
      <w:iCs/>
      <w:color w:val="0F4761" w:themeColor="accent1" w:themeShade="BF"/>
    </w:rPr>
  </w:style>
  <w:style w:type="character" w:styleId="IntenseReference">
    <w:name w:val="Intense Reference"/>
    <w:basedOn w:val="DefaultParagraphFont"/>
    <w:uiPriority w:val="32"/>
    <w:qFormat/>
    <w:rsid w:val="004051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Naegele</dc:creator>
  <cp:keywords/>
  <dc:description/>
  <cp:lastModifiedBy>Nancy Williams</cp:lastModifiedBy>
  <cp:revision>2</cp:revision>
  <dcterms:created xsi:type="dcterms:W3CDTF">2025-01-26T19:00:00Z</dcterms:created>
  <dcterms:modified xsi:type="dcterms:W3CDTF">2025-01-26T19:00:00Z</dcterms:modified>
</cp:coreProperties>
</file>